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F3" w:rsidRDefault="00BA1BDD" w:rsidP="000469F3">
      <w:pPr>
        <w:pStyle w:val="Ttulo"/>
        <w:jc w:val="center"/>
        <w:rPr>
          <w:rFonts w:ascii="Arial Narrow" w:hAnsi="Arial Narrow" w:cs="Aharoni"/>
          <w:sz w:val="28"/>
          <w:szCs w:val="28"/>
        </w:rPr>
      </w:pPr>
      <w:r w:rsidRPr="000469F3">
        <w:rPr>
          <w:rFonts w:ascii="Arial Narrow" w:hAnsi="Arial Narrow" w:cs="Aharoni"/>
          <w:sz w:val="28"/>
          <w:szCs w:val="28"/>
        </w:rPr>
        <w:t>NETWORKING SOB</w:t>
      </w:r>
      <w:r w:rsidR="00822586" w:rsidRPr="000469F3">
        <w:rPr>
          <w:rFonts w:ascii="Arial Narrow" w:hAnsi="Arial Narrow" w:cs="Aharoni"/>
          <w:sz w:val="28"/>
          <w:szCs w:val="28"/>
        </w:rPr>
        <w:t>RE</w:t>
      </w:r>
      <w:r w:rsidR="000469F3" w:rsidRPr="000469F3">
        <w:rPr>
          <w:rFonts w:ascii="Arial Narrow" w:hAnsi="Arial Narrow" w:cs="Aharoni"/>
          <w:sz w:val="28"/>
          <w:szCs w:val="28"/>
        </w:rPr>
        <w:t xml:space="preserve"> </w:t>
      </w:r>
      <w:r w:rsidRPr="000469F3">
        <w:rPr>
          <w:rFonts w:ascii="Arial Narrow" w:hAnsi="Arial Narrow" w:cs="Aharoni"/>
          <w:sz w:val="28"/>
          <w:szCs w:val="28"/>
        </w:rPr>
        <w:t>POLINIZADORES EN CRISIS</w:t>
      </w:r>
    </w:p>
    <w:p w:rsidR="00BA1BDD" w:rsidRPr="000469F3" w:rsidRDefault="000469F3" w:rsidP="000469F3">
      <w:pPr>
        <w:pStyle w:val="Ttulo"/>
        <w:jc w:val="center"/>
        <w:rPr>
          <w:rFonts w:ascii="Arial Narrow" w:hAnsi="Arial Narrow" w:cs="Aharoni"/>
          <w:sz w:val="28"/>
          <w:szCs w:val="28"/>
        </w:rPr>
      </w:pPr>
      <w:r>
        <w:rPr>
          <w:rFonts w:ascii="Arial Narrow" w:hAnsi="Arial Narrow" w:cs="Aharoni"/>
          <w:color w:val="3B3838" w:themeColor="background2" w:themeShade="40"/>
          <w:sz w:val="24"/>
          <w:szCs w:val="24"/>
        </w:rPr>
        <w:t>I</w:t>
      </w:r>
      <w:r w:rsidRPr="00F008AC">
        <w:rPr>
          <w:rFonts w:ascii="Arial Narrow" w:hAnsi="Arial Narrow" w:cs="Aharoni"/>
          <w:color w:val="3B3838" w:themeColor="background2" w:themeShade="40"/>
          <w:sz w:val="24"/>
          <w:szCs w:val="24"/>
        </w:rPr>
        <w:t>mpacto sobre la producción agrícola y apícola</w:t>
      </w:r>
    </w:p>
    <w:p w:rsidR="00822586" w:rsidRPr="00F008AC" w:rsidRDefault="00822586" w:rsidP="00F008AC">
      <w:pPr>
        <w:jc w:val="both"/>
        <w:rPr>
          <w:rFonts w:ascii="Arial Narrow" w:hAnsi="Arial Narrow" w:cs="Aharoni"/>
        </w:rPr>
      </w:pPr>
    </w:p>
    <w:p w:rsidR="000469F3" w:rsidRDefault="00BA1BDD" w:rsidP="000469F3">
      <w:pPr>
        <w:jc w:val="center"/>
        <w:rPr>
          <w:rFonts w:ascii="Arial Narrow" w:hAnsi="Arial Narrow" w:cs="Aharoni"/>
          <w:b/>
          <w:sz w:val="24"/>
          <w:szCs w:val="24"/>
        </w:rPr>
      </w:pPr>
      <w:r w:rsidRPr="00E97C9E">
        <w:rPr>
          <w:rFonts w:ascii="Arial Narrow" w:hAnsi="Arial Narrow" w:cs="Aharoni"/>
          <w:b/>
          <w:sz w:val="24"/>
          <w:szCs w:val="24"/>
        </w:rPr>
        <w:t>CURSO DE POSGRADO</w:t>
      </w:r>
    </w:p>
    <w:p w:rsidR="00BA1BDD" w:rsidRPr="000469F3" w:rsidRDefault="00BA1BDD" w:rsidP="000469F3">
      <w:pPr>
        <w:jc w:val="center"/>
        <w:rPr>
          <w:rFonts w:ascii="Arial Narrow" w:hAnsi="Arial Narrow" w:cs="Aharoni"/>
          <w:b/>
        </w:rPr>
      </w:pPr>
      <w:r w:rsidRPr="000469F3">
        <w:rPr>
          <w:rFonts w:ascii="Arial Narrow" w:hAnsi="Arial Narrow" w:cs="Aharoni"/>
        </w:rPr>
        <w:t>POLINIZADORES APOIDEOS:</w:t>
      </w:r>
      <w:r w:rsidR="00822586" w:rsidRPr="000469F3">
        <w:rPr>
          <w:rFonts w:ascii="Arial Narrow" w:hAnsi="Arial Narrow" w:cs="Aharoni"/>
        </w:rPr>
        <w:t xml:space="preserve"> </w:t>
      </w:r>
      <w:r w:rsidRPr="000469F3">
        <w:rPr>
          <w:rFonts w:ascii="Arial Narrow" w:hAnsi="Arial Narrow" w:cs="Aharoni"/>
        </w:rPr>
        <w:t>PRINCIPALES AMENAZAS</w:t>
      </w:r>
      <w:r w:rsidR="00822586" w:rsidRPr="000469F3">
        <w:rPr>
          <w:rFonts w:ascii="Arial Narrow" w:hAnsi="Arial Narrow" w:cs="Aharoni"/>
        </w:rPr>
        <w:t xml:space="preserve"> </w:t>
      </w:r>
      <w:r w:rsidRPr="000469F3">
        <w:rPr>
          <w:rFonts w:ascii="Arial Narrow" w:hAnsi="Arial Narrow" w:cs="Aharoni"/>
        </w:rPr>
        <w:t>Y PERSPECTIVAS PARA SU CONSERVACIÓN</w:t>
      </w:r>
    </w:p>
    <w:p w:rsidR="00BA1BDD" w:rsidRPr="00F008AC" w:rsidRDefault="00BA1BDD" w:rsidP="00F008AC">
      <w:pPr>
        <w:jc w:val="both"/>
        <w:rPr>
          <w:rFonts w:ascii="Arial Narrow" w:hAnsi="Arial Narrow" w:cs="Aharoni"/>
          <w:b/>
        </w:rPr>
      </w:pPr>
      <w:r w:rsidRPr="00F008AC">
        <w:rPr>
          <w:rFonts w:ascii="Arial Narrow" w:hAnsi="Arial Narrow" w:cs="Aharoni"/>
          <w:b/>
        </w:rPr>
        <w:t>DOCENTES RESPONSABLES:</w:t>
      </w:r>
    </w:p>
    <w:p w:rsidR="00BA1BDD" w:rsidRPr="00F008AC" w:rsidRDefault="00F008AC" w:rsidP="00F008AC">
      <w:pPr>
        <w:pStyle w:val="Prrafodelista"/>
        <w:numPr>
          <w:ilvl w:val="0"/>
          <w:numId w:val="1"/>
        </w:numPr>
        <w:jc w:val="both"/>
        <w:rPr>
          <w:rFonts w:ascii="Arial Narrow" w:hAnsi="Arial Narrow" w:cs="Aharoni"/>
        </w:rPr>
      </w:pPr>
      <w:r w:rsidRPr="00F008AC">
        <w:rPr>
          <w:rFonts w:ascii="Arial Narrow" w:hAnsi="Arial Narrow" w:cs="Aharoni"/>
        </w:rPr>
        <w:t>Dra. SANDRA R. FUSELLI y Dr. MATÍAS MAGGI</w:t>
      </w:r>
      <w:r w:rsidR="00822586" w:rsidRPr="00F008AC">
        <w:rPr>
          <w:rFonts w:ascii="Arial Narrow" w:hAnsi="Arial Narrow" w:cs="Aharoni"/>
        </w:rPr>
        <w:t xml:space="preserve"> </w:t>
      </w:r>
      <w:r w:rsidR="00BA1BDD" w:rsidRPr="00F008AC">
        <w:rPr>
          <w:rFonts w:ascii="Arial Narrow" w:hAnsi="Arial Narrow" w:cs="Aharoni"/>
        </w:rPr>
        <w:t>(Centro de Investigación en Abejas Sociales (CIAS)-IIPROSAM-</w:t>
      </w:r>
      <w:proofErr w:type="spellStart"/>
      <w:r w:rsidR="00BA1BDD" w:rsidRPr="00F008AC">
        <w:rPr>
          <w:rFonts w:ascii="Arial Narrow" w:hAnsi="Arial Narrow" w:cs="Aharoni"/>
        </w:rPr>
        <w:t>FCEyN</w:t>
      </w:r>
      <w:proofErr w:type="spellEnd"/>
      <w:r w:rsidR="00BA1BDD" w:rsidRPr="00F008AC">
        <w:rPr>
          <w:rFonts w:ascii="Arial Narrow" w:hAnsi="Arial Narrow" w:cs="Aharoni"/>
        </w:rPr>
        <w:t>-</w:t>
      </w:r>
      <w:proofErr w:type="spellStart"/>
      <w:r w:rsidR="00BA1BDD" w:rsidRPr="00F008AC">
        <w:rPr>
          <w:rFonts w:ascii="Arial Narrow" w:hAnsi="Arial Narrow" w:cs="Aharoni"/>
        </w:rPr>
        <w:t>UNMdP</w:t>
      </w:r>
      <w:proofErr w:type="spellEnd"/>
      <w:r w:rsidR="00BA1BDD" w:rsidRPr="00F008AC">
        <w:rPr>
          <w:rFonts w:ascii="Arial Narrow" w:hAnsi="Arial Narrow" w:cs="Aharoni"/>
        </w:rPr>
        <w:t>, Mar del Plata, Argentina.)</w:t>
      </w:r>
    </w:p>
    <w:p w:rsidR="00BA1BDD" w:rsidRPr="00F008AC" w:rsidRDefault="00BA1BDD" w:rsidP="00F008AC">
      <w:pPr>
        <w:jc w:val="both"/>
        <w:rPr>
          <w:rFonts w:ascii="Arial Narrow" w:hAnsi="Arial Narrow" w:cs="Aharoni"/>
          <w:b/>
        </w:rPr>
      </w:pPr>
      <w:r w:rsidRPr="00F008AC">
        <w:rPr>
          <w:rFonts w:ascii="Arial Narrow" w:hAnsi="Arial Narrow" w:cs="Aharoni"/>
          <w:b/>
        </w:rPr>
        <w:t>DOCENTES COLABORADORES:</w:t>
      </w:r>
    </w:p>
    <w:p w:rsidR="00BA1BDD" w:rsidRPr="00F008AC" w:rsidRDefault="00F008AC" w:rsidP="00F008AC">
      <w:pPr>
        <w:pStyle w:val="Prrafodelista"/>
        <w:numPr>
          <w:ilvl w:val="0"/>
          <w:numId w:val="2"/>
        </w:numPr>
        <w:jc w:val="both"/>
        <w:rPr>
          <w:rFonts w:ascii="Arial Narrow" w:hAnsi="Arial Narrow" w:cs="Aharoni"/>
        </w:rPr>
      </w:pPr>
      <w:r w:rsidRPr="00F008AC">
        <w:rPr>
          <w:rFonts w:ascii="Arial Narrow" w:hAnsi="Arial Narrow" w:cs="Aharoni"/>
        </w:rPr>
        <w:t>Dr. LUCAS GARIBALDI</w:t>
      </w:r>
      <w:r w:rsidR="00822586" w:rsidRPr="00F008AC">
        <w:rPr>
          <w:rFonts w:ascii="Arial Narrow" w:hAnsi="Arial Narrow" w:cs="Aharoni"/>
        </w:rPr>
        <w:t xml:space="preserve"> </w:t>
      </w:r>
      <w:r w:rsidR="00BA1BDD" w:rsidRPr="00F008AC">
        <w:rPr>
          <w:rFonts w:ascii="Arial Narrow" w:hAnsi="Arial Narrow" w:cs="Aharoni"/>
        </w:rPr>
        <w:t>(Instituto de Invest</w:t>
      </w:r>
      <w:r w:rsidRPr="00F008AC">
        <w:rPr>
          <w:rFonts w:ascii="Arial Narrow" w:hAnsi="Arial Narrow" w:cs="Aharoni"/>
        </w:rPr>
        <w:t>igaciones</w:t>
      </w:r>
      <w:r w:rsidR="00BA1BDD" w:rsidRPr="00F008AC">
        <w:rPr>
          <w:rFonts w:ascii="Arial Narrow" w:hAnsi="Arial Narrow" w:cs="Aharoni"/>
        </w:rPr>
        <w:t xml:space="preserve"> en Recursos Naturales, Agroecol</w:t>
      </w:r>
      <w:r w:rsidRPr="00F008AC">
        <w:rPr>
          <w:rFonts w:ascii="Arial Narrow" w:hAnsi="Arial Narrow" w:cs="Aharoni"/>
        </w:rPr>
        <w:t>ogía y Desarrollo Rural (IRNAD),</w:t>
      </w:r>
      <w:r w:rsidR="00BA1BDD" w:rsidRPr="00F008AC">
        <w:rPr>
          <w:rFonts w:ascii="Arial Narrow" w:hAnsi="Arial Narrow" w:cs="Aharoni"/>
        </w:rPr>
        <w:t xml:space="preserve"> Universidad Nacional de Río Negro, </w:t>
      </w:r>
      <w:r w:rsidRPr="00F008AC">
        <w:rPr>
          <w:rFonts w:ascii="Arial Narrow" w:hAnsi="Arial Narrow" w:cs="Aharoni"/>
        </w:rPr>
        <w:t>Rio Negro, Argentina</w:t>
      </w:r>
      <w:r w:rsidR="00BA1BDD" w:rsidRPr="00F008AC">
        <w:rPr>
          <w:rFonts w:ascii="Arial Narrow" w:hAnsi="Arial Narrow" w:cs="Aharoni"/>
        </w:rPr>
        <w:t>).</w:t>
      </w:r>
    </w:p>
    <w:p w:rsidR="00BA1BDD" w:rsidRPr="00F008AC" w:rsidRDefault="00BA1BDD" w:rsidP="00F008AC">
      <w:pPr>
        <w:pStyle w:val="Prrafodelista"/>
        <w:numPr>
          <w:ilvl w:val="0"/>
          <w:numId w:val="2"/>
        </w:numPr>
        <w:jc w:val="both"/>
        <w:rPr>
          <w:rFonts w:ascii="Arial Narrow" w:hAnsi="Arial Narrow" w:cs="Aharoni"/>
        </w:rPr>
      </w:pPr>
      <w:r w:rsidRPr="00F008AC">
        <w:rPr>
          <w:rFonts w:ascii="Arial Narrow" w:hAnsi="Arial Narrow" w:cs="Aharoni"/>
        </w:rPr>
        <w:t xml:space="preserve">Dr. SANTIAGO </w:t>
      </w:r>
      <w:r w:rsidR="00F008AC" w:rsidRPr="00F008AC">
        <w:rPr>
          <w:rFonts w:ascii="Arial Narrow" w:hAnsi="Arial Narrow" w:cs="Aharoni"/>
        </w:rPr>
        <w:t>PLISCHUK</w:t>
      </w:r>
      <w:r w:rsidR="00822586" w:rsidRPr="00F008AC">
        <w:rPr>
          <w:rFonts w:ascii="Arial Narrow" w:hAnsi="Arial Narrow" w:cs="Aharoni"/>
        </w:rPr>
        <w:t xml:space="preserve"> </w:t>
      </w:r>
      <w:r w:rsidRPr="00F008AC">
        <w:rPr>
          <w:rFonts w:ascii="Arial Narrow" w:hAnsi="Arial Narrow" w:cs="Aharoni"/>
        </w:rPr>
        <w:t>(Centro de Estudios Parasitológicos y de Vectores (CCT La Plata CONICET-UNLP), La Plata, Argentina).</w:t>
      </w:r>
    </w:p>
    <w:p w:rsidR="00F008AC" w:rsidRPr="00F008AC" w:rsidRDefault="00BA1BDD" w:rsidP="00F008AC">
      <w:pPr>
        <w:pStyle w:val="Prrafodelista"/>
        <w:numPr>
          <w:ilvl w:val="0"/>
          <w:numId w:val="2"/>
        </w:numPr>
        <w:jc w:val="both"/>
        <w:rPr>
          <w:rFonts w:ascii="Arial Narrow" w:hAnsi="Arial Narrow" w:cs="Aharoni"/>
        </w:rPr>
      </w:pPr>
      <w:r w:rsidRPr="00F008AC">
        <w:rPr>
          <w:rFonts w:ascii="Arial Narrow" w:hAnsi="Arial Narrow" w:cs="Aharoni"/>
        </w:rPr>
        <w:t>Dra. SANDRA MEDICI, Dra. MALENA SABATINO, Dra. SILVINA QUINTANA, Lic. CONSTANZA BRASESCO y Dr. MARTÍN J.</w:t>
      </w:r>
      <w:r w:rsidR="00F008AC" w:rsidRPr="00F008AC">
        <w:rPr>
          <w:rFonts w:ascii="Arial Narrow" w:hAnsi="Arial Narrow" w:cs="Aharoni"/>
        </w:rPr>
        <w:t xml:space="preserve"> EGUARAS</w:t>
      </w:r>
      <w:r w:rsidR="00822586" w:rsidRPr="00F008AC">
        <w:rPr>
          <w:rFonts w:ascii="Arial Narrow" w:hAnsi="Arial Narrow" w:cs="Aharoni"/>
        </w:rPr>
        <w:t xml:space="preserve"> </w:t>
      </w:r>
      <w:r w:rsidRPr="00F008AC">
        <w:rPr>
          <w:rFonts w:ascii="Arial Narrow" w:hAnsi="Arial Narrow" w:cs="Aharoni"/>
        </w:rPr>
        <w:t>(Centro de Investigación en Abejas Sociales (CIAS) - IIPROSAM-</w:t>
      </w:r>
      <w:proofErr w:type="spellStart"/>
      <w:r w:rsidRPr="00F008AC">
        <w:rPr>
          <w:rFonts w:ascii="Arial Narrow" w:hAnsi="Arial Narrow" w:cs="Aharoni"/>
        </w:rPr>
        <w:t>FCEyN</w:t>
      </w:r>
      <w:proofErr w:type="spellEnd"/>
      <w:r w:rsidRPr="00F008AC">
        <w:rPr>
          <w:rFonts w:ascii="Arial Narrow" w:hAnsi="Arial Narrow" w:cs="Aharoni"/>
        </w:rPr>
        <w:t>-</w:t>
      </w:r>
      <w:proofErr w:type="spellStart"/>
      <w:r w:rsidRPr="00F008AC">
        <w:rPr>
          <w:rFonts w:ascii="Arial Narrow" w:hAnsi="Arial Narrow" w:cs="Aharoni"/>
        </w:rPr>
        <w:t>UNMdP</w:t>
      </w:r>
      <w:proofErr w:type="spellEnd"/>
      <w:r w:rsidRPr="00F008AC">
        <w:rPr>
          <w:rFonts w:ascii="Arial Narrow" w:hAnsi="Arial Narrow" w:cs="Aharoni"/>
        </w:rPr>
        <w:t>, Mar del Plata, Argentina.)</w:t>
      </w:r>
    </w:p>
    <w:p w:rsidR="000469F3" w:rsidRDefault="00F008AC" w:rsidP="000469F3">
      <w:pPr>
        <w:spacing w:after="0"/>
        <w:jc w:val="both"/>
        <w:rPr>
          <w:rFonts w:ascii="Arial Narrow" w:hAnsi="Arial Narrow" w:cs="Aharoni"/>
          <w:b/>
          <w:sz w:val="24"/>
        </w:rPr>
      </w:pPr>
      <w:r w:rsidRPr="00F008AC">
        <w:rPr>
          <w:rFonts w:ascii="Arial Narrow" w:hAnsi="Arial Narrow" w:cs="Aharoni"/>
          <w:b/>
        </w:rPr>
        <w:t xml:space="preserve">LUGAR </w:t>
      </w:r>
      <w:r w:rsidR="000469F3">
        <w:rPr>
          <w:rFonts w:ascii="Arial Narrow" w:hAnsi="Arial Narrow" w:cs="Aharoni"/>
          <w:b/>
        </w:rPr>
        <w:t>de REALIZACION y</w:t>
      </w:r>
      <w:r w:rsidRPr="00F008AC">
        <w:rPr>
          <w:rFonts w:ascii="Arial Narrow" w:hAnsi="Arial Narrow" w:cs="Aharoni"/>
          <w:b/>
        </w:rPr>
        <w:t xml:space="preserve"> FECHA:</w:t>
      </w:r>
    </w:p>
    <w:p w:rsidR="00BA1BDD" w:rsidRPr="00F008AC" w:rsidRDefault="00F008AC" w:rsidP="000469F3">
      <w:pPr>
        <w:spacing w:after="0"/>
        <w:jc w:val="both"/>
        <w:rPr>
          <w:rFonts w:ascii="Arial Narrow" w:hAnsi="Arial Narrow" w:cs="Aharoni"/>
          <w:b/>
          <w:sz w:val="24"/>
          <w:szCs w:val="24"/>
        </w:rPr>
      </w:pPr>
      <w:r w:rsidRPr="00F008AC">
        <w:rPr>
          <w:rFonts w:ascii="Arial Narrow" w:hAnsi="Arial Narrow" w:cs="Aharoni"/>
          <w:b/>
          <w:sz w:val="24"/>
          <w:szCs w:val="24"/>
        </w:rPr>
        <w:t>Librería</w:t>
      </w:r>
      <w:r w:rsidRPr="00F008AC">
        <w:rPr>
          <w:rFonts w:ascii="Arial Narrow" w:hAnsi="Arial Narrow" w:cs="Aharoni"/>
          <w:b/>
          <w:sz w:val="24"/>
          <w:szCs w:val="24"/>
        </w:rPr>
        <w:t xml:space="preserve"> &amp; Espacio Cultural </w:t>
      </w:r>
      <w:r w:rsidR="000469F3">
        <w:rPr>
          <w:rFonts w:ascii="Arial Narrow" w:hAnsi="Arial Narrow" w:cs="Aharoni"/>
          <w:b/>
          <w:sz w:val="24"/>
          <w:szCs w:val="24"/>
        </w:rPr>
        <w:t xml:space="preserve">“El balcón” - 3 de febrero 2538  //   </w:t>
      </w:r>
      <w:r w:rsidRPr="00F008AC">
        <w:rPr>
          <w:rFonts w:ascii="Arial Narrow" w:hAnsi="Arial Narrow" w:cs="Aharoni"/>
          <w:b/>
          <w:sz w:val="24"/>
          <w:szCs w:val="24"/>
        </w:rPr>
        <w:t>26 y</w:t>
      </w:r>
      <w:r w:rsidR="00BA1BDD" w:rsidRPr="00F008AC">
        <w:rPr>
          <w:rFonts w:ascii="Arial Narrow" w:hAnsi="Arial Narrow" w:cs="Aharoni"/>
          <w:b/>
          <w:sz w:val="24"/>
          <w:szCs w:val="24"/>
        </w:rPr>
        <w:t xml:space="preserve"> 27 de junio de 2019 </w:t>
      </w:r>
      <w:r w:rsidRPr="00F008AC">
        <w:rPr>
          <w:rFonts w:ascii="Arial Narrow" w:hAnsi="Arial Narrow" w:cs="Aharoni"/>
          <w:b/>
          <w:sz w:val="24"/>
          <w:szCs w:val="24"/>
        </w:rPr>
        <w:t>–</w:t>
      </w:r>
      <w:r w:rsidR="00BA1BDD" w:rsidRPr="00F008AC">
        <w:rPr>
          <w:rFonts w:ascii="Arial Narrow" w:hAnsi="Arial Narrow" w:cs="Aharoni"/>
          <w:b/>
          <w:sz w:val="24"/>
          <w:szCs w:val="24"/>
        </w:rPr>
        <w:t xml:space="preserve"> 9</w:t>
      </w:r>
      <w:r w:rsidRPr="00F008AC">
        <w:rPr>
          <w:rFonts w:ascii="Arial Narrow" w:hAnsi="Arial Narrow" w:cs="Aharoni"/>
          <w:b/>
          <w:sz w:val="24"/>
          <w:szCs w:val="24"/>
        </w:rPr>
        <w:t xml:space="preserve">.00 </w:t>
      </w:r>
      <w:proofErr w:type="spellStart"/>
      <w:r w:rsidRPr="00F008AC">
        <w:rPr>
          <w:rFonts w:ascii="Arial Narrow" w:hAnsi="Arial Narrow" w:cs="Aharoni"/>
          <w:b/>
          <w:sz w:val="24"/>
          <w:szCs w:val="24"/>
        </w:rPr>
        <w:t>hs</w:t>
      </w:r>
      <w:proofErr w:type="spellEnd"/>
      <w:r w:rsidR="000469F3">
        <w:rPr>
          <w:rFonts w:ascii="Arial Narrow" w:hAnsi="Arial Narrow" w:cs="Aharoni"/>
          <w:b/>
          <w:sz w:val="24"/>
          <w:szCs w:val="24"/>
        </w:rPr>
        <w:t xml:space="preserve">  //  </w:t>
      </w:r>
      <w:r w:rsidR="00BA1BDD" w:rsidRPr="00F008AC">
        <w:rPr>
          <w:rFonts w:ascii="Arial Narrow" w:hAnsi="Arial Narrow" w:cs="Aharoni"/>
          <w:b/>
          <w:sz w:val="24"/>
          <w:szCs w:val="24"/>
        </w:rPr>
        <w:t>Mar del Plata, Argentina.</w:t>
      </w:r>
    </w:p>
    <w:p w:rsidR="000469F3" w:rsidRDefault="000469F3" w:rsidP="000469F3">
      <w:pPr>
        <w:spacing w:after="0"/>
        <w:jc w:val="both"/>
        <w:rPr>
          <w:rFonts w:ascii="Arial Narrow" w:hAnsi="Arial Narrow" w:cs="Aharoni"/>
          <w:b/>
        </w:rPr>
      </w:pPr>
    </w:p>
    <w:p w:rsidR="00BA1BDD" w:rsidRPr="00F008AC" w:rsidRDefault="00822586" w:rsidP="000469F3">
      <w:pPr>
        <w:spacing w:after="0"/>
        <w:jc w:val="both"/>
        <w:rPr>
          <w:rFonts w:ascii="Arial Narrow" w:hAnsi="Arial Narrow" w:cs="Aharoni"/>
          <w:b/>
        </w:rPr>
      </w:pPr>
      <w:r w:rsidRPr="00F008AC">
        <w:rPr>
          <w:rFonts w:ascii="Arial Narrow" w:hAnsi="Arial Narrow" w:cs="Aharoni"/>
          <w:b/>
        </w:rPr>
        <w:t>PROGRAMA ANALÍTICO</w:t>
      </w:r>
      <w:r w:rsidR="00BA1BDD" w:rsidRPr="00F008AC">
        <w:rPr>
          <w:rFonts w:ascii="Arial Narrow" w:hAnsi="Arial Narrow" w:cs="Aharoni"/>
          <w:b/>
        </w:rPr>
        <w:t xml:space="preserve"> DEL CURSO:</w:t>
      </w:r>
    </w:p>
    <w:p w:rsidR="00BA1BDD" w:rsidRPr="00F008AC" w:rsidRDefault="00BA1BDD" w:rsidP="00F008AC">
      <w:pPr>
        <w:jc w:val="both"/>
        <w:rPr>
          <w:rFonts w:ascii="Arial Narrow" w:hAnsi="Arial Narrow" w:cs="Aharoni"/>
        </w:rPr>
      </w:pPr>
      <w:r w:rsidRPr="00F008AC">
        <w:rPr>
          <w:rFonts w:ascii="Arial Narrow" w:hAnsi="Arial Narrow" w:cs="Aharoni"/>
          <w:b/>
        </w:rPr>
        <w:t>MÓDULO 1</w:t>
      </w:r>
      <w:r w:rsidRPr="00F008AC">
        <w:rPr>
          <w:rFonts w:ascii="Arial Narrow" w:hAnsi="Arial Narrow" w:cs="Aharoni"/>
        </w:rPr>
        <w:t xml:space="preserve">: Situación Sanitaria de las abejas melíferas en Argentina y Buenos Aires. Ácaros parásitos, bacterias, </w:t>
      </w:r>
      <w:proofErr w:type="spellStart"/>
      <w:r w:rsidRPr="00F008AC">
        <w:rPr>
          <w:rFonts w:ascii="Arial Narrow" w:hAnsi="Arial Narrow" w:cs="Aharoni"/>
        </w:rPr>
        <w:t>microsporidios</w:t>
      </w:r>
      <w:proofErr w:type="spellEnd"/>
      <w:r w:rsidRPr="00F008AC">
        <w:rPr>
          <w:rFonts w:ascii="Arial Narrow" w:hAnsi="Arial Narrow" w:cs="Aharoni"/>
        </w:rPr>
        <w:t xml:space="preserve"> y flagelados. Principales amenazas bióticas de las abejas nativas en el país: situación actual. Herramientas moleculares para la detección de patógenos de importancia sanitaria en </w:t>
      </w:r>
      <w:proofErr w:type="spellStart"/>
      <w:r w:rsidRPr="00F008AC">
        <w:rPr>
          <w:rFonts w:ascii="Arial Narrow" w:hAnsi="Arial Narrow" w:cs="Aharoni"/>
        </w:rPr>
        <w:t>Apoideos</w:t>
      </w:r>
      <w:proofErr w:type="spellEnd"/>
      <w:r w:rsidRPr="00F008AC">
        <w:rPr>
          <w:rFonts w:ascii="Arial Narrow" w:hAnsi="Arial Narrow" w:cs="Aharoni"/>
        </w:rPr>
        <w:t>.  Identificación de ejemplares mediante estudios de la región COI del ADN (</w:t>
      </w:r>
      <w:proofErr w:type="spellStart"/>
      <w:r w:rsidRPr="00F008AC">
        <w:rPr>
          <w:rFonts w:ascii="Arial Narrow" w:hAnsi="Arial Narrow" w:cs="Aharoni"/>
        </w:rPr>
        <w:t>Barcoding</w:t>
      </w:r>
      <w:proofErr w:type="spellEnd"/>
      <w:r w:rsidRPr="00F008AC">
        <w:rPr>
          <w:rFonts w:ascii="Arial Narrow" w:hAnsi="Arial Narrow" w:cs="Aharoni"/>
        </w:rPr>
        <w:t>).</w:t>
      </w:r>
    </w:p>
    <w:p w:rsidR="00BA1BDD" w:rsidRPr="00F008AC" w:rsidRDefault="00BA1BDD" w:rsidP="00F008AC">
      <w:pPr>
        <w:jc w:val="both"/>
        <w:rPr>
          <w:rFonts w:ascii="Arial Narrow" w:hAnsi="Arial Narrow" w:cs="Aharoni"/>
        </w:rPr>
      </w:pPr>
      <w:r w:rsidRPr="00F008AC">
        <w:rPr>
          <w:rFonts w:ascii="Arial Narrow" w:hAnsi="Arial Narrow" w:cs="Aharoni"/>
          <w:b/>
        </w:rPr>
        <w:t>MÓDULO 2</w:t>
      </w:r>
      <w:r w:rsidRPr="00F008AC">
        <w:rPr>
          <w:rFonts w:ascii="Arial Narrow" w:hAnsi="Arial Narrow" w:cs="Aharoni"/>
        </w:rPr>
        <w:t xml:space="preserve">: Intensificación convencional de la agricultura y su efecto en los polinizadores. Intensificación ecológica. Agroecología. El rol de la diversidad de polinizadores en la producción agropecuaria. Prácticas agropecuarias que promueven la diversidad de polinizadores. Interacciones entre polinización y otros servicios ambientales. Diseño de paisajes agrícolas para una óptima polinización y su impacto sobre otros aspectos vinculados al bienestar humano. Paisajes rurales </w:t>
      </w:r>
      <w:proofErr w:type="spellStart"/>
      <w:r w:rsidRPr="00F008AC">
        <w:rPr>
          <w:rFonts w:ascii="Arial Narrow" w:hAnsi="Arial Narrow" w:cs="Aharoni"/>
        </w:rPr>
        <w:t>multi</w:t>
      </w:r>
      <w:proofErr w:type="spellEnd"/>
      <w:r w:rsidRPr="00F008AC">
        <w:rPr>
          <w:rFonts w:ascii="Arial Narrow" w:hAnsi="Arial Narrow" w:cs="Aharoni"/>
        </w:rPr>
        <w:t>-funcionales. Agroquímicos y efectos en abejas: situación en Argentina y perspectivas.</w:t>
      </w:r>
    </w:p>
    <w:p w:rsidR="00BA1BDD" w:rsidRPr="00F008AC" w:rsidRDefault="00BA1BDD" w:rsidP="00F008AC">
      <w:pPr>
        <w:jc w:val="both"/>
        <w:rPr>
          <w:rFonts w:ascii="Arial Narrow" w:hAnsi="Arial Narrow" w:cs="Aharoni"/>
        </w:rPr>
      </w:pPr>
      <w:r w:rsidRPr="00F008AC">
        <w:rPr>
          <w:rFonts w:ascii="Arial Narrow" w:hAnsi="Arial Narrow" w:cs="Aharoni"/>
          <w:b/>
        </w:rPr>
        <w:t>MÓDULO 3</w:t>
      </w:r>
      <w:r w:rsidRPr="00F008AC">
        <w:rPr>
          <w:rFonts w:ascii="Arial Narrow" w:hAnsi="Arial Narrow" w:cs="Aharoni"/>
        </w:rPr>
        <w:t>: Polinizadores y cultivos. Paisajes funcionales para la conservación de polinizadores: el rol de las plantas nativas.</w:t>
      </w:r>
    </w:p>
    <w:p w:rsidR="00BA1BDD" w:rsidRPr="00F008AC" w:rsidRDefault="00BA1BDD" w:rsidP="00F008AC">
      <w:pPr>
        <w:jc w:val="both"/>
        <w:rPr>
          <w:rFonts w:ascii="Arial Narrow" w:hAnsi="Arial Narrow" w:cs="Aharoni"/>
        </w:rPr>
      </w:pPr>
      <w:r w:rsidRPr="00F008AC">
        <w:rPr>
          <w:rFonts w:ascii="Arial Narrow" w:hAnsi="Arial Narrow" w:cs="Aharoni"/>
          <w:b/>
        </w:rPr>
        <w:t>MÓDULO 4</w:t>
      </w:r>
      <w:r w:rsidRPr="00F008AC">
        <w:rPr>
          <w:rFonts w:ascii="Arial Narrow" w:hAnsi="Arial Narrow" w:cs="Aharoni"/>
        </w:rPr>
        <w:t>: ENCUENTRO-TALLER. Espacio de debate, propuestas de trabajo, líneas de colaboración, presentación de programa y reglamentación apícola.</w:t>
      </w:r>
    </w:p>
    <w:p w:rsidR="00BA1BDD" w:rsidRPr="000469F3" w:rsidRDefault="00BA1BDD" w:rsidP="00F008AC">
      <w:pPr>
        <w:jc w:val="both"/>
        <w:rPr>
          <w:rFonts w:ascii="Arial Narrow" w:hAnsi="Arial Narrow" w:cs="Aharoni"/>
          <w:b/>
          <w:sz w:val="24"/>
          <w:szCs w:val="24"/>
        </w:rPr>
      </w:pPr>
      <w:r w:rsidRPr="000469F3">
        <w:rPr>
          <w:rFonts w:ascii="Arial Narrow" w:hAnsi="Arial Narrow" w:cs="Aharoni"/>
          <w:b/>
          <w:sz w:val="24"/>
          <w:szCs w:val="24"/>
        </w:rPr>
        <w:t xml:space="preserve">---El curso de posgrado otorgará 2 </w:t>
      </w:r>
      <w:proofErr w:type="spellStart"/>
      <w:r w:rsidRPr="000469F3">
        <w:rPr>
          <w:rFonts w:ascii="Arial Narrow" w:hAnsi="Arial Narrow" w:cs="Aharoni"/>
          <w:b/>
          <w:sz w:val="24"/>
          <w:szCs w:val="24"/>
        </w:rPr>
        <w:t>UVACs</w:t>
      </w:r>
      <w:proofErr w:type="spellEnd"/>
      <w:r w:rsidRPr="000469F3">
        <w:rPr>
          <w:rFonts w:ascii="Arial Narrow" w:hAnsi="Arial Narrow" w:cs="Aharoni"/>
          <w:b/>
          <w:sz w:val="24"/>
          <w:szCs w:val="24"/>
        </w:rPr>
        <w:t xml:space="preserve"> y NO ES ARANCELADO ---</w:t>
      </w:r>
    </w:p>
    <w:p w:rsidR="00BA1BDD" w:rsidRDefault="000469F3" w:rsidP="00F008AC">
      <w:pPr>
        <w:jc w:val="both"/>
        <w:rPr>
          <w:rFonts w:ascii="Arial Narrow" w:hAnsi="Arial Narrow" w:cs="Aharoni"/>
          <w:sz w:val="24"/>
          <w:szCs w:val="24"/>
        </w:rPr>
      </w:pPr>
      <w:r w:rsidRPr="000469F3">
        <w:rPr>
          <w:rFonts w:ascii="Arial Narrow" w:hAnsi="Arial Narrow" w:cs="Aharoni"/>
          <w:b/>
          <w:sz w:val="24"/>
          <w:szCs w:val="24"/>
          <w:highlight w:val="yellow"/>
        </w:rPr>
        <w:t xml:space="preserve">INFORMES E INSCRIPCIÓN: </w:t>
      </w:r>
      <w:hyperlink r:id="rId6" w:history="1">
        <w:r w:rsidR="00BA1BDD" w:rsidRPr="000469F3">
          <w:rPr>
            <w:rStyle w:val="Hipervnculo"/>
            <w:rFonts w:ascii="Arial Narrow" w:hAnsi="Arial Narrow" w:cs="Aharoni"/>
            <w:color w:val="auto"/>
            <w:sz w:val="24"/>
            <w:szCs w:val="24"/>
            <w:highlight w:val="yellow"/>
            <w:u w:val="none"/>
          </w:rPr>
          <w:t>sfuselli@mdp.edu.ar</w:t>
        </w:r>
      </w:hyperlink>
    </w:p>
    <w:p w:rsidR="000469F3" w:rsidRPr="000469F3" w:rsidRDefault="000469F3" w:rsidP="00F008AC">
      <w:pPr>
        <w:jc w:val="both"/>
        <w:rPr>
          <w:rFonts w:ascii="Arial Narrow" w:hAnsi="Arial Narrow" w:cs="Aharoni"/>
          <w:sz w:val="24"/>
          <w:szCs w:val="24"/>
        </w:rPr>
      </w:pPr>
      <w:bookmarkStart w:id="0" w:name="_GoBack"/>
      <w:bookmarkEnd w:id="0"/>
    </w:p>
    <w:p w:rsidR="00BA1BDD" w:rsidRPr="00F008AC" w:rsidRDefault="00BA1BDD" w:rsidP="000469F3">
      <w:pPr>
        <w:jc w:val="center"/>
        <w:rPr>
          <w:rFonts w:ascii="Arial Narrow" w:hAnsi="Arial Narrow" w:cs="Aharoni"/>
          <w:sz w:val="18"/>
        </w:rPr>
      </w:pPr>
      <w:r w:rsidRPr="00F008AC">
        <w:rPr>
          <w:rFonts w:ascii="Arial Narrow" w:hAnsi="Arial Narrow" w:cs="Aharoni"/>
          <w:sz w:val="18"/>
        </w:rPr>
        <w:t>Financiado mediante subsidio para la Organización de Reuniones Científicas y Tecnológicas</w:t>
      </w:r>
    </w:p>
    <w:p w:rsidR="00BA1BDD" w:rsidRPr="00F008AC" w:rsidRDefault="00BA1BDD" w:rsidP="000469F3">
      <w:pPr>
        <w:spacing w:after="0" w:line="360" w:lineRule="auto"/>
        <w:jc w:val="center"/>
        <w:rPr>
          <w:rFonts w:ascii="Arial Narrow" w:hAnsi="Arial Narrow" w:cs="Aharoni"/>
          <w:sz w:val="18"/>
        </w:rPr>
      </w:pPr>
      <w:r w:rsidRPr="00F008AC">
        <w:rPr>
          <w:rFonts w:ascii="Arial Narrow" w:hAnsi="Arial Narrow" w:cs="Aharoni"/>
          <w:sz w:val="18"/>
        </w:rPr>
        <w:t>(ORCT/19) de la Comisión de Investigaciones Científicas de la Provincia de Buenos Aires (CIC)</w:t>
      </w:r>
    </w:p>
    <w:sectPr w:rsidR="00BA1BDD" w:rsidRPr="00F008AC" w:rsidSect="00F00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1D4"/>
    <w:multiLevelType w:val="hybridMultilevel"/>
    <w:tmpl w:val="089EF2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C0A3B"/>
    <w:multiLevelType w:val="hybridMultilevel"/>
    <w:tmpl w:val="7B04E0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80448"/>
    <w:multiLevelType w:val="hybridMultilevel"/>
    <w:tmpl w:val="BE7E69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D"/>
    <w:rsid w:val="000469F3"/>
    <w:rsid w:val="001D5C6E"/>
    <w:rsid w:val="00462A99"/>
    <w:rsid w:val="00822586"/>
    <w:rsid w:val="00BA1BDD"/>
    <w:rsid w:val="00E97C9E"/>
    <w:rsid w:val="00F0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822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BD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225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/>
    </w:rPr>
  </w:style>
  <w:style w:type="paragraph" w:styleId="Ttulo">
    <w:name w:val="Title"/>
    <w:basedOn w:val="Normal"/>
    <w:next w:val="Normal"/>
    <w:link w:val="TtuloCar"/>
    <w:uiPriority w:val="10"/>
    <w:qFormat/>
    <w:rsid w:val="00822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2586"/>
    <w:rPr>
      <w:rFonts w:asciiTheme="majorHAnsi" w:eastAsiaTheme="majorEastAsia" w:hAnsiTheme="majorHAnsi" w:cstheme="majorBidi"/>
      <w:spacing w:val="-10"/>
      <w:kern w:val="28"/>
      <w:sz w:val="56"/>
      <w:szCs w:val="56"/>
      <w:lang w:val="es-AR"/>
    </w:rPr>
  </w:style>
  <w:style w:type="paragraph" w:styleId="Prrafodelista">
    <w:name w:val="List Paragraph"/>
    <w:basedOn w:val="Normal"/>
    <w:uiPriority w:val="34"/>
    <w:qFormat/>
    <w:rsid w:val="0082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822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BD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225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/>
    </w:rPr>
  </w:style>
  <w:style w:type="paragraph" w:styleId="Ttulo">
    <w:name w:val="Title"/>
    <w:basedOn w:val="Normal"/>
    <w:next w:val="Normal"/>
    <w:link w:val="TtuloCar"/>
    <w:uiPriority w:val="10"/>
    <w:qFormat/>
    <w:rsid w:val="00822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2586"/>
    <w:rPr>
      <w:rFonts w:asciiTheme="majorHAnsi" w:eastAsiaTheme="majorEastAsia" w:hAnsiTheme="majorHAnsi" w:cstheme="majorBidi"/>
      <w:spacing w:val="-10"/>
      <w:kern w:val="28"/>
      <w:sz w:val="56"/>
      <w:szCs w:val="56"/>
      <w:lang w:val="es-AR"/>
    </w:rPr>
  </w:style>
  <w:style w:type="paragraph" w:styleId="Prrafodelista">
    <w:name w:val="List Paragraph"/>
    <w:basedOn w:val="Normal"/>
    <w:uiPriority w:val="34"/>
    <w:qFormat/>
    <w:rsid w:val="0082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uselli@mdp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2019-06-06T15:31:00Z</dcterms:created>
  <dcterms:modified xsi:type="dcterms:W3CDTF">2019-06-08T00:49:00Z</dcterms:modified>
</cp:coreProperties>
</file>